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E" w:rsidRDefault="00874126"/>
    <w:p w:rsidR="004C1356" w:rsidRDefault="004C1356"/>
    <w:p w:rsidR="004C1356" w:rsidRDefault="004C1356"/>
    <w:p w:rsidR="004C1356" w:rsidRDefault="004C1356"/>
    <w:p w:rsidR="004C1356" w:rsidRPr="00350F0C" w:rsidRDefault="004C1356" w:rsidP="004C1356">
      <w:pPr>
        <w:rPr>
          <w:b/>
          <w:color w:val="000000" w:themeColor="text1"/>
        </w:rPr>
      </w:pPr>
    </w:p>
    <w:p w:rsidR="004C1356" w:rsidRPr="00350F0C" w:rsidRDefault="004C1356" w:rsidP="004C1356">
      <w:pPr>
        <w:jc w:val="center"/>
        <w:rPr>
          <w:rFonts w:ascii="Myriad Pro" w:hAnsi="Myriad Pro"/>
          <w:b/>
          <w:color w:val="000000" w:themeColor="text1"/>
          <w:sz w:val="28"/>
          <w:szCs w:val="28"/>
        </w:rPr>
      </w:pPr>
      <w:r w:rsidRPr="00350F0C">
        <w:rPr>
          <w:rFonts w:ascii="Myriad Pro" w:hAnsi="Myriad Pro"/>
          <w:b/>
          <w:color w:val="000000" w:themeColor="text1"/>
          <w:sz w:val="28"/>
          <w:szCs w:val="28"/>
        </w:rPr>
        <w:t xml:space="preserve">FICHA DE REGISTRO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790"/>
        <w:gridCol w:w="3833"/>
      </w:tblGrid>
      <w:tr w:rsidR="004C1356" w:rsidTr="00562C9B">
        <w:tc>
          <w:tcPr>
            <w:tcW w:w="8978" w:type="dxa"/>
            <w:gridSpan w:val="3"/>
            <w:shd w:val="clear" w:color="auto" w:fill="FF3399"/>
          </w:tcPr>
          <w:p w:rsidR="004C1356" w:rsidRPr="005E067A" w:rsidRDefault="004C1356" w:rsidP="00562C9B">
            <w:pPr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DATOS DE LA O EL PARTICIPANTE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NOMBRES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APELLIDOS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2235" w:type="dxa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EDAD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SEXO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  <w:tc>
          <w:tcPr>
            <w:tcW w:w="3908" w:type="dxa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TEL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LUGAR DE NACIMIENTO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DOMICILIO DONDE RADICA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CORREO ELECTRÓNICO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ÚLTIMO GRADO DE ESTUDIOS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INSTITUCIÓN EDUCATIVA</w:t>
            </w:r>
            <w:r>
              <w:rPr>
                <w:rFonts w:ascii="Myriad Pro" w:hAnsi="Myriad Pro"/>
                <w:sz w:val="24"/>
                <w:szCs w:val="24"/>
              </w:rPr>
              <w:t xml:space="preserve">: 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  <w:r w:rsidRPr="005E067A">
              <w:rPr>
                <w:rFonts w:ascii="Myriad Pro" w:hAnsi="Myriad Pro"/>
                <w:b/>
                <w:sz w:val="24"/>
                <w:szCs w:val="24"/>
              </w:rPr>
              <w:t>EXPERIENCIA EN ORATORIA</w:t>
            </w:r>
            <w:r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4C1356" w:rsidTr="00562C9B">
        <w:tc>
          <w:tcPr>
            <w:tcW w:w="8978" w:type="dxa"/>
            <w:gridSpan w:val="3"/>
          </w:tcPr>
          <w:p w:rsidR="004C1356" w:rsidRPr="00613158" w:rsidRDefault="004C1356" w:rsidP="00562C9B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4C1356" w:rsidRDefault="004C1356" w:rsidP="004C1356">
      <w:pPr>
        <w:jc w:val="center"/>
        <w:rPr>
          <w:b/>
        </w:rPr>
      </w:pPr>
    </w:p>
    <w:p w:rsidR="004C1356" w:rsidRDefault="004C1356" w:rsidP="004C1356">
      <w:pPr>
        <w:jc w:val="center"/>
        <w:rPr>
          <w:b/>
        </w:rPr>
      </w:pPr>
    </w:p>
    <w:tbl>
      <w:tblPr>
        <w:tblStyle w:val="Tablaconcuadrcula"/>
        <w:tblW w:w="0" w:type="auto"/>
        <w:tblInd w:w="11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C1356" w:rsidTr="00562C9B">
        <w:tc>
          <w:tcPr>
            <w:tcW w:w="6237" w:type="dxa"/>
          </w:tcPr>
          <w:p w:rsidR="004C1356" w:rsidRDefault="004C1356" w:rsidP="00562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 LA O EL PARTICIPANTE</w:t>
            </w:r>
          </w:p>
        </w:tc>
      </w:tr>
    </w:tbl>
    <w:p w:rsidR="004C1356" w:rsidRDefault="004C1356" w:rsidP="004C1356">
      <w:pPr>
        <w:jc w:val="both"/>
        <w:rPr>
          <w:b/>
        </w:rPr>
      </w:pPr>
    </w:p>
    <w:p w:rsidR="004C1356" w:rsidRDefault="004C1356" w:rsidP="004C1356">
      <w:pPr>
        <w:jc w:val="both"/>
        <w:rPr>
          <w:b/>
        </w:rPr>
      </w:pPr>
    </w:p>
    <w:p w:rsidR="004C1356" w:rsidRPr="00AE79E1" w:rsidRDefault="004C1356" w:rsidP="004C1356">
      <w:pPr>
        <w:jc w:val="both"/>
        <w:rPr>
          <w:b/>
        </w:rPr>
      </w:pPr>
      <w:r w:rsidRPr="00AE79E1">
        <w:rPr>
          <w:b/>
        </w:rPr>
        <w:t>Aviso de privacidad</w:t>
      </w:r>
    </w:p>
    <w:p w:rsidR="004C1356" w:rsidRDefault="004C1356" w:rsidP="004C1356">
      <w:pPr>
        <w:jc w:val="both"/>
        <w:rPr>
          <w:sz w:val="20"/>
          <w:szCs w:val="20"/>
        </w:rPr>
      </w:pPr>
      <w:r w:rsidRPr="00AE79E1">
        <w:rPr>
          <w:sz w:val="20"/>
          <w:szCs w:val="20"/>
        </w:rPr>
        <w:t xml:space="preserve">Aviso de privacidad Sistema de Concursos de Educación Cívica, sus datos personales serán utilizados con la finalidad de llevar a cabo todas las etapas de los Concursos de Educación Cívica y establecer comunicación con los participantes, elaborar estadísticas, informes, constancias de los ganadores y participantes, difundir en medios de comunicación a los ganadores, utilizar la imagen, voz, video y/o entrevista de las y los participantes en redes sociales institucionales, así como aclarar dudas sobres sus datos, ya sea por algún error o imprecisión, notificación de cancelación o cambio de horario, fecha, sede o cualquier imprevisto que se pueda suscitar. Si desea conocer nuestro aviso de privacidad integral, lo podrá consultar en nuestro portal de Internet:  </w:t>
      </w:r>
      <w:hyperlink r:id="rId6" w:history="1">
        <w:r w:rsidRPr="0008755B">
          <w:rPr>
            <w:rStyle w:val="Hipervnculo"/>
            <w:sz w:val="20"/>
            <w:szCs w:val="20"/>
          </w:rPr>
          <w:t>http://www.iepct.mx/</w:t>
        </w:r>
      </w:hyperlink>
    </w:p>
    <w:p w:rsidR="004C1356" w:rsidRDefault="004C1356">
      <w:bookmarkStart w:id="0" w:name="_GoBack"/>
      <w:bookmarkEnd w:id="0"/>
    </w:p>
    <w:sectPr w:rsidR="004C1356" w:rsidSect="00EA7B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26" w:rsidRDefault="00874126" w:rsidP="00991A1E">
      <w:r>
        <w:separator/>
      </w:r>
    </w:p>
  </w:endnote>
  <w:endnote w:type="continuationSeparator" w:id="0">
    <w:p w:rsidR="00874126" w:rsidRDefault="00874126" w:rsidP="009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26" w:rsidRDefault="00874126" w:rsidP="00991A1E">
      <w:r>
        <w:separator/>
      </w:r>
    </w:p>
  </w:footnote>
  <w:footnote w:type="continuationSeparator" w:id="0">
    <w:p w:rsidR="00874126" w:rsidRDefault="00874126" w:rsidP="0099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1E" w:rsidRDefault="00991A1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-1060681</wp:posOffset>
          </wp:positionH>
          <wp:positionV relativeFrom="paragraph">
            <wp:posOffset>-439852</wp:posOffset>
          </wp:positionV>
          <wp:extent cx="7811311" cy="10108391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754" cy="10120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E"/>
    <w:rsid w:val="00201E6B"/>
    <w:rsid w:val="00383DCF"/>
    <w:rsid w:val="004C1356"/>
    <w:rsid w:val="00874126"/>
    <w:rsid w:val="008A374C"/>
    <w:rsid w:val="00991A1E"/>
    <w:rsid w:val="00E2176D"/>
    <w:rsid w:val="00E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16E7B"/>
  <w14:defaultImageDpi w14:val="32767"/>
  <w15:chartTrackingRefBased/>
  <w15:docId w15:val="{602252D5-3124-8147-8AB8-D8E265A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A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A1E"/>
  </w:style>
  <w:style w:type="paragraph" w:styleId="Piedepgina">
    <w:name w:val="footer"/>
    <w:basedOn w:val="Normal"/>
    <w:link w:val="PiedepginaCar"/>
    <w:uiPriority w:val="99"/>
    <w:unhideWhenUsed/>
    <w:rsid w:val="00991A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A1E"/>
  </w:style>
  <w:style w:type="table" w:styleId="Tablaconcuadrcula">
    <w:name w:val="Table Grid"/>
    <w:basedOn w:val="Tablanormal"/>
    <w:uiPriority w:val="59"/>
    <w:rsid w:val="004C1356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1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pct.m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Santiago Arturo López de Dios</cp:lastModifiedBy>
  <cp:revision>3</cp:revision>
  <dcterms:created xsi:type="dcterms:W3CDTF">2022-10-21T21:12:00Z</dcterms:created>
  <dcterms:modified xsi:type="dcterms:W3CDTF">2022-10-21T21:12:00Z</dcterms:modified>
</cp:coreProperties>
</file>